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248E34ED" w:rsidR="004765D2" w:rsidRPr="00A8355A" w:rsidRDefault="00774BBE" w:rsidP="008D289A">
      <w:pPr>
        <w:ind w:left="720"/>
        <w:jc w:val="both"/>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7364D77E" w14:textId="7EABE7FE" w:rsidR="004765D2" w:rsidRPr="00A8355A" w:rsidRDefault="004765D2" w:rsidP="008D289A">
      <w:pPr>
        <w:ind w:left="720"/>
        <w:jc w:val="both"/>
        <w:rPr>
          <w:rFonts w:ascii="Calibri" w:hAnsi="Calibri" w:cs="Calibri"/>
          <w:sz w:val="22"/>
          <w:szCs w:val="22"/>
          <w:lang w:val="es-ES"/>
        </w:rPr>
      </w:pPr>
    </w:p>
    <w:tbl>
      <w:tblPr>
        <w:tblStyle w:val="Tablaconcuadrcula"/>
        <w:tblW w:w="9350" w:type="dxa"/>
        <w:tblInd w:w="720" w:type="dxa"/>
        <w:tblLook w:val="04A0" w:firstRow="1" w:lastRow="0" w:firstColumn="1" w:lastColumn="0" w:noHBand="0" w:noVBand="1"/>
      </w:tblPr>
      <w:tblGrid>
        <w:gridCol w:w="1413"/>
        <w:gridCol w:w="2835"/>
        <w:gridCol w:w="427"/>
        <w:gridCol w:w="4675"/>
      </w:tblGrid>
      <w:tr w:rsidR="00146F9F" w:rsidRPr="00A8355A" w14:paraId="25E951F8" w14:textId="77777777" w:rsidTr="00842C9C">
        <w:tc>
          <w:tcPr>
            <w:tcW w:w="1413" w:type="dxa"/>
          </w:tcPr>
          <w:p w14:paraId="7FBAF9D1" w14:textId="77777777" w:rsidR="00146F9F" w:rsidRPr="00A8355A" w:rsidRDefault="00146F9F" w:rsidP="00146F9F">
            <w:pPr>
              <w:jc w:val="both"/>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1EDDBC5B" w:rsidR="00146F9F" w:rsidRPr="00A8355A" w:rsidRDefault="00146F9F" w:rsidP="00146F9F">
            <w:pPr>
              <w:jc w:val="both"/>
              <w:rPr>
                <w:rFonts w:ascii="Calibri" w:hAnsi="Calibri" w:cs="Calibri"/>
                <w:sz w:val="22"/>
                <w:szCs w:val="22"/>
                <w:lang w:val="es-ES"/>
              </w:rPr>
            </w:pPr>
            <w:r w:rsidRPr="00CD0962">
              <w:rPr>
                <w:rFonts w:ascii="Calibri" w:hAnsi="Calibri" w:cs="Calibri"/>
                <w:sz w:val="22"/>
                <w:szCs w:val="22"/>
                <w:lang w:val="es-ES"/>
              </w:rPr>
              <w:t>Academia de Idiomas y Estudios Profesionales San Fernando</w:t>
            </w:r>
          </w:p>
        </w:tc>
      </w:tr>
      <w:tr w:rsidR="00146F9F" w:rsidRPr="00A8355A" w14:paraId="4C9D7BE8" w14:textId="77777777" w:rsidTr="00842C9C">
        <w:tc>
          <w:tcPr>
            <w:tcW w:w="1413" w:type="dxa"/>
          </w:tcPr>
          <w:p w14:paraId="02FA56A3" w14:textId="77777777" w:rsidR="00146F9F" w:rsidRPr="00A8355A" w:rsidRDefault="00146F9F" w:rsidP="00146F9F">
            <w:pPr>
              <w:jc w:val="both"/>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52CBA628" w:rsidR="00146F9F" w:rsidRPr="00A8355A" w:rsidRDefault="00146F9F" w:rsidP="00146F9F">
            <w:pPr>
              <w:jc w:val="both"/>
              <w:rPr>
                <w:rFonts w:ascii="Calibri" w:hAnsi="Calibri" w:cs="Calibri"/>
                <w:sz w:val="22"/>
                <w:szCs w:val="22"/>
                <w:lang w:val="es-ES"/>
              </w:rPr>
            </w:pPr>
            <w:r>
              <w:rPr>
                <w:rFonts w:ascii="Calibri" w:hAnsi="Calibri" w:cs="Calibri"/>
                <w:sz w:val="22"/>
                <w:szCs w:val="22"/>
                <w:lang w:val="es-ES"/>
              </w:rPr>
              <w:t>TECNICO EN PROGRAMACINO Y ANALISIS DE SISTEMAS</w:t>
            </w:r>
          </w:p>
        </w:tc>
      </w:tr>
      <w:tr w:rsidR="00146F9F" w:rsidRPr="00A8355A" w14:paraId="75D34689" w14:textId="77777777" w:rsidTr="00842C9C">
        <w:tc>
          <w:tcPr>
            <w:tcW w:w="1413" w:type="dxa"/>
          </w:tcPr>
          <w:p w14:paraId="50A74819" w14:textId="77777777" w:rsidR="00146F9F" w:rsidRPr="00A8355A" w:rsidRDefault="00146F9F" w:rsidP="00146F9F">
            <w:pPr>
              <w:jc w:val="both"/>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31B4BAC3" w:rsidR="00146F9F" w:rsidRPr="00A8355A" w:rsidRDefault="00146F9F" w:rsidP="00146F9F">
            <w:pPr>
              <w:jc w:val="both"/>
              <w:rPr>
                <w:rFonts w:ascii="Calibri" w:hAnsi="Calibri" w:cs="Calibri"/>
                <w:sz w:val="22"/>
                <w:szCs w:val="22"/>
                <w:lang w:val="es-ES"/>
              </w:rPr>
            </w:pPr>
            <w:r>
              <w:rPr>
                <w:rFonts w:ascii="Calibri" w:hAnsi="Calibri" w:cs="Calibri"/>
                <w:sz w:val="22"/>
                <w:szCs w:val="22"/>
                <w:lang w:val="es-ES"/>
              </w:rPr>
              <w:t>TALLER DE BASE DE DATOS</w:t>
            </w:r>
          </w:p>
        </w:tc>
      </w:tr>
      <w:tr w:rsidR="00146F9F" w:rsidRPr="00A8355A" w14:paraId="3C327BD8" w14:textId="77777777" w:rsidTr="00842C9C">
        <w:tc>
          <w:tcPr>
            <w:tcW w:w="1413" w:type="dxa"/>
          </w:tcPr>
          <w:p w14:paraId="4545F79F" w14:textId="77777777" w:rsidR="00146F9F" w:rsidRPr="00A8355A" w:rsidRDefault="00146F9F" w:rsidP="00146F9F">
            <w:pPr>
              <w:jc w:val="both"/>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45C57F09" w:rsidR="00146F9F" w:rsidRPr="00A8355A" w:rsidRDefault="00146F9F" w:rsidP="00146F9F">
            <w:pPr>
              <w:jc w:val="both"/>
              <w:rPr>
                <w:rFonts w:ascii="Calibri" w:hAnsi="Calibri" w:cs="Calibri"/>
                <w:sz w:val="22"/>
                <w:szCs w:val="22"/>
                <w:lang w:val="es-ES"/>
              </w:rPr>
            </w:pPr>
            <w:r>
              <w:rPr>
                <w:rFonts w:ascii="Calibri" w:hAnsi="Calibri" w:cs="Calibri"/>
                <w:sz w:val="22"/>
                <w:szCs w:val="22"/>
                <w:lang w:val="es-ES"/>
              </w:rPr>
              <w:t>PRO202</w:t>
            </w:r>
          </w:p>
        </w:tc>
      </w:tr>
      <w:tr w:rsidR="00146F9F" w:rsidRPr="00A8355A" w14:paraId="4291B2D1" w14:textId="77777777" w:rsidTr="00842C9C">
        <w:tc>
          <w:tcPr>
            <w:tcW w:w="4248" w:type="dxa"/>
            <w:gridSpan w:val="2"/>
          </w:tcPr>
          <w:p w14:paraId="77C5DFD0" w14:textId="77777777" w:rsidR="00146F9F" w:rsidRPr="00A8355A" w:rsidRDefault="00146F9F" w:rsidP="00146F9F">
            <w:pPr>
              <w:jc w:val="both"/>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465B0430" w14:textId="77777777" w:rsidR="00146F9F" w:rsidRPr="006965FB" w:rsidRDefault="00146F9F" w:rsidP="00146F9F">
            <w:pPr>
              <w:numPr>
                <w:ilvl w:val="0"/>
                <w:numId w:val="6"/>
              </w:numPr>
              <w:jc w:val="both"/>
              <w:rPr>
                <w:rFonts w:ascii="Calibri" w:hAnsi="Calibri" w:cs="Calibri"/>
                <w:sz w:val="22"/>
                <w:szCs w:val="22"/>
              </w:rPr>
            </w:pPr>
            <w:r w:rsidRPr="006965FB">
              <w:rPr>
                <w:rFonts w:ascii="Calibri" w:hAnsi="Calibri" w:cs="Calibri"/>
                <w:sz w:val="22"/>
                <w:szCs w:val="22"/>
              </w:rPr>
              <w:t>Valentina Cerda</w:t>
            </w:r>
          </w:p>
          <w:p w14:paraId="2CBC8413" w14:textId="77777777" w:rsidR="00146F9F" w:rsidRPr="006965FB" w:rsidRDefault="00146F9F" w:rsidP="00146F9F">
            <w:pPr>
              <w:numPr>
                <w:ilvl w:val="0"/>
                <w:numId w:val="6"/>
              </w:numPr>
              <w:jc w:val="both"/>
              <w:rPr>
                <w:rFonts w:ascii="Calibri" w:hAnsi="Calibri" w:cs="Calibri"/>
                <w:sz w:val="22"/>
                <w:szCs w:val="22"/>
              </w:rPr>
            </w:pPr>
            <w:r w:rsidRPr="006965FB">
              <w:rPr>
                <w:rFonts w:ascii="Calibri" w:hAnsi="Calibri" w:cs="Calibri"/>
                <w:sz w:val="22"/>
                <w:szCs w:val="22"/>
              </w:rPr>
              <w:t>Esteban Correo</w:t>
            </w:r>
          </w:p>
          <w:p w14:paraId="39530FCB" w14:textId="4E056441" w:rsidR="00146F9F" w:rsidRPr="00146F9F" w:rsidRDefault="00146F9F" w:rsidP="00146F9F">
            <w:pPr>
              <w:numPr>
                <w:ilvl w:val="0"/>
                <w:numId w:val="6"/>
              </w:numPr>
              <w:jc w:val="both"/>
              <w:rPr>
                <w:rFonts w:ascii="Calibri" w:hAnsi="Calibri" w:cs="Calibri"/>
                <w:sz w:val="22"/>
                <w:szCs w:val="22"/>
              </w:rPr>
            </w:pPr>
            <w:r w:rsidRPr="006965FB">
              <w:rPr>
                <w:rFonts w:ascii="Calibri" w:hAnsi="Calibri" w:cs="Calibri"/>
                <w:sz w:val="22"/>
                <w:szCs w:val="22"/>
              </w:rPr>
              <w:t>Rafael Jaqu</w:t>
            </w:r>
            <w:r>
              <w:rPr>
                <w:rFonts w:ascii="Calibri" w:hAnsi="Calibri" w:cs="Calibri"/>
                <w:sz w:val="22"/>
                <w:szCs w:val="22"/>
              </w:rPr>
              <w:t>e</w:t>
            </w:r>
          </w:p>
        </w:tc>
      </w:tr>
      <w:tr w:rsidR="00146F9F" w:rsidRPr="00A8355A" w14:paraId="78C88D50" w14:textId="77777777" w:rsidTr="00842C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146F9F" w:rsidRPr="00A8355A" w:rsidRDefault="00146F9F" w:rsidP="00146F9F">
            <w:pPr>
              <w:jc w:val="both"/>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146F9F" w:rsidRPr="00A8355A" w:rsidRDefault="00146F9F" w:rsidP="00146F9F">
            <w:pPr>
              <w:jc w:val="both"/>
              <w:rPr>
                <w:rFonts w:ascii="Calibri" w:hAnsi="Calibri" w:cs="Calibri"/>
                <w:sz w:val="22"/>
                <w:szCs w:val="22"/>
                <w:lang w:val="es-ES"/>
              </w:rPr>
            </w:pPr>
          </w:p>
        </w:tc>
      </w:tr>
      <w:tr w:rsidR="00146F9F" w:rsidRPr="00A8355A" w14:paraId="017355F7" w14:textId="77777777" w:rsidTr="00842C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146F9F" w:rsidRPr="00A8355A" w:rsidRDefault="00146F9F" w:rsidP="00146F9F">
            <w:pPr>
              <w:pStyle w:val="Prrafodelista"/>
              <w:numPr>
                <w:ilvl w:val="0"/>
                <w:numId w:val="2"/>
              </w:numPr>
              <w:jc w:val="both"/>
              <w:rPr>
                <w:rFonts w:ascii="Calibri" w:hAnsi="Calibri" w:cs="Calibri"/>
                <w:b/>
                <w:bCs/>
                <w:sz w:val="22"/>
                <w:szCs w:val="22"/>
                <w:lang w:val="es-ES"/>
              </w:rPr>
            </w:pPr>
            <w:r>
              <w:rPr>
                <w:rFonts w:ascii="Calibri" w:hAnsi="Calibri" w:cs="Calibri"/>
                <w:b/>
                <w:bCs/>
                <w:sz w:val="22"/>
                <w:szCs w:val="22"/>
                <w:lang w:val="es-ES"/>
              </w:rPr>
              <w:t>Descripción de la problemática</w:t>
            </w:r>
            <w:r w:rsidRPr="00A8355A">
              <w:rPr>
                <w:rFonts w:ascii="Calibri" w:hAnsi="Calibri" w:cs="Calibri"/>
                <w:b/>
                <w:bCs/>
                <w:sz w:val="22"/>
                <w:szCs w:val="22"/>
                <w:lang w:val="es-ES"/>
              </w:rPr>
              <w:t xml:space="preserve">: </w:t>
            </w:r>
          </w:p>
        </w:tc>
      </w:tr>
      <w:tr w:rsidR="00146F9F" w:rsidRPr="00A8355A" w14:paraId="2EADD6DD" w14:textId="77777777" w:rsidTr="00842C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146F9F" w:rsidRPr="00A8355A" w:rsidRDefault="00146F9F" w:rsidP="00146F9F">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146F9F" w:rsidRPr="00774BBE" w:rsidRDefault="00146F9F" w:rsidP="00146F9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146F9F" w:rsidRPr="00774BBE" w:rsidRDefault="00146F9F" w:rsidP="00146F9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146F9F" w:rsidRPr="00774BBE" w:rsidRDefault="00146F9F" w:rsidP="00146F9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146F9F" w:rsidRDefault="00146F9F" w:rsidP="00146F9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146F9F" w:rsidRPr="00774BBE" w:rsidRDefault="00146F9F" w:rsidP="00146F9F">
            <w:pPr>
              <w:autoSpaceDE w:val="0"/>
              <w:autoSpaceDN w:val="0"/>
              <w:adjustRightInd w:val="0"/>
              <w:ind w:left="360"/>
              <w:jc w:val="both"/>
              <w:rPr>
                <w:rFonts w:ascii="Calibri" w:hAnsi="Calibri" w:cs="Calibri"/>
                <w:sz w:val="20"/>
                <w:szCs w:val="20"/>
                <w:lang w:val="es-ES"/>
              </w:rPr>
            </w:pPr>
          </w:p>
          <w:p w14:paraId="1271B15C" w14:textId="09326780" w:rsidR="00146F9F" w:rsidRPr="00114FD7" w:rsidRDefault="00146F9F" w:rsidP="00146F9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146F9F" w:rsidRPr="00A8355A" w14:paraId="7072102B" w14:textId="77777777" w:rsidTr="00842C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6B4B842" w14:textId="77777777" w:rsidR="00146F9F" w:rsidRDefault="00146F9F" w:rsidP="00146F9F">
            <w:pPr>
              <w:jc w:val="both"/>
              <w:rPr>
                <w:rFonts w:ascii="Calibri" w:hAnsi="Calibri" w:cs="Calibri"/>
                <w:sz w:val="22"/>
                <w:szCs w:val="22"/>
                <w:lang w:val="es-ES"/>
              </w:rPr>
            </w:pPr>
          </w:p>
          <w:p w14:paraId="798EC342" w14:textId="77777777" w:rsidR="00146F9F" w:rsidRPr="00EA224C" w:rsidRDefault="00146F9F" w:rsidP="00146F9F">
            <w:pPr>
              <w:pStyle w:val="Prrafodelista"/>
              <w:numPr>
                <w:ilvl w:val="0"/>
                <w:numId w:val="9"/>
              </w:numPr>
              <w:jc w:val="both"/>
              <w:rPr>
                <w:rFonts w:ascii="Calibri" w:hAnsi="Calibri" w:cs="Calibri"/>
                <w:sz w:val="22"/>
                <w:szCs w:val="22"/>
              </w:rPr>
            </w:pPr>
            <w:r w:rsidRPr="00EA224C">
              <w:rPr>
                <w:rFonts w:ascii="Calibri" w:hAnsi="Calibri" w:cs="Calibri"/>
                <w:b/>
                <w:bCs/>
              </w:rPr>
              <w:t>¿Cuál es el problema?</w:t>
            </w:r>
          </w:p>
          <w:p w14:paraId="4A0F7A05" w14:textId="4214A902" w:rsidR="00146F9F" w:rsidRDefault="00146F9F" w:rsidP="00146F9F">
            <w:pPr>
              <w:jc w:val="both"/>
              <w:rPr>
                <w:rFonts w:ascii="Calibri" w:hAnsi="Calibri" w:cs="Calibri"/>
                <w:sz w:val="22"/>
                <w:szCs w:val="22"/>
              </w:rPr>
            </w:pPr>
            <w:r w:rsidRPr="00EA224C">
              <w:rPr>
                <w:rFonts w:ascii="Calibri" w:hAnsi="Calibri" w:cs="Calibri"/>
                <w:sz w:val="22"/>
                <w:szCs w:val="22"/>
              </w:rPr>
              <w:t>El problema radica en</w:t>
            </w:r>
            <w:r>
              <w:rPr>
                <w:rFonts w:ascii="Calibri" w:hAnsi="Calibri" w:cs="Calibri"/>
                <w:sz w:val="22"/>
                <w:szCs w:val="22"/>
              </w:rPr>
              <w:t xml:space="preserve"> la falta de organización del área de trabajo, así como también el monitoreo del material de venta, esto claramente podría ser perjudicial para el manejo y productividad del local.</w:t>
            </w:r>
          </w:p>
          <w:p w14:paraId="7A552740" w14:textId="77777777" w:rsidR="00146F9F" w:rsidRDefault="00146F9F" w:rsidP="00146F9F">
            <w:pPr>
              <w:jc w:val="both"/>
              <w:rPr>
                <w:rFonts w:ascii="Calibri" w:hAnsi="Calibri" w:cs="Calibri"/>
                <w:sz w:val="22"/>
                <w:szCs w:val="22"/>
              </w:rPr>
            </w:pPr>
          </w:p>
          <w:p w14:paraId="34196D84" w14:textId="77777777" w:rsidR="00146F9F" w:rsidRPr="00EA224C" w:rsidRDefault="00146F9F" w:rsidP="00146F9F">
            <w:pPr>
              <w:pStyle w:val="Prrafodelista"/>
              <w:numPr>
                <w:ilvl w:val="0"/>
                <w:numId w:val="9"/>
              </w:numPr>
              <w:jc w:val="both"/>
              <w:rPr>
                <w:rFonts w:ascii="Calibri" w:hAnsi="Calibri" w:cs="Calibri"/>
                <w:b/>
                <w:bCs/>
              </w:rPr>
            </w:pPr>
            <w:r w:rsidRPr="00EA224C">
              <w:rPr>
                <w:rFonts w:ascii="Calibri" w:hAnsi="Calibri" w:cs="Calibri"/>
                <w:b/>
                <w:bCs/>
              </w:rPr>
              <w:t xml:space="preserve">¿Cuál es la magnitud del problema? </w:t>
            </w:r>
          </w:p>
          <w:p w14:paraId="0F6C8208" w14:textId="29C71299" w:rsidR="00146F9F" w:rsidRDefault="00146F9F" w:rsidP="00146F9F">
            <w:pPr>
              <w:jc w:val="both"/>
              <w:rPr>
                <w:rFonts w:ascii="Calibri" w:hAnsi="Calibri" w:cs="Calibri"/>
                <w:sz w:val="22"/>
                <w:szCs w:val="22"/>
              </w:rPr>
            </w:pPr>
            <w:r w:rsidRPr="00EA224C">
              <w:rPr>
                <w:rFonts w:ascii="Calibri" w:hAnsi="Calibri" w:cs="Calibri"/>
                <w:sz w:val="22"/>
                <w:szCs w:val="22"/>
              </w:rPr>
              <w:t>La magnitud de este problema es considerable, ya que</w:t>
            </w:r>
            <w:r>
              <w:rPr>
                <w:rFonts w:ascii="Calibri" w:hAnsi="Calibri" w:cs="Calibri"/>
                <w:sz w:val="22"/>
                <w:szCs w:val="22"/>
              </w:rPr>
              <w:t>,</w:t>
            </w:r>
            <w:r w:rsidRPr="00EA224C">
              <w:rPr>
                <w:rFonts w:ascii="Calibri" w:hAnsi="Calibri" w:cs="Calibri"/>
                <w:sz w:val="22"/>
                <w:szCs w:val="22"/>
              </w:rPr>
              <w:t xml:space="preserve"> afecta a todas las operaciones diarias de la librería. La gestión ineficiente del inventario y las ventas puede llevar a la pérdida de clientes y </w:t>
            </w:r>
            <w:r>
              <w:rPr>
                <w:rFonts w:ascii="Calibri" w:hAnsi="Calibri" w:cs="Calibri"/>
                <w:sz w:val="22"/>
                <w:szCs w:val="22"/>
              </w:rPr>
              <w:t>por ende los</w:t>
            </w:r>
            <w:r w:rsidRPr="00EA224C">
              <w:rPr>
                <w:rFonts w:ascii="Calibri" w:hAnsi="Calibri" w:cs="Calibri"/>
                <w:sz w:val="22"/>
                <w:szCs w:val="22"/>
              </w:rPr>
              <w:t xml:space="preserve"> ingresos. Además, la incapacidad para brindar un servicio </w:t>
            </w:r>
            <w:r>
              <w:rPr>
                <w:rFonts w:ascii="Calibri" w:hAnsi="Calibri" w:cs="Calibri"/>
                <w:sz w:val="22"/>
                <w:szCs w:val="22"/>
              </w:rPr>
              <w:t>optimo</w:t>
            </w:r>
            <w:r w:rsidRPr="00EA224C">
              <w:rPr>
                <w:rFonts w:ascii="Calibri" w:hAnsi="Calibri" w:cs="Calibri"/>
                <w:sz w:val="22"/>
                <w:szCs w:val="22"/>
              </w:rPr>
              <w:t xml:space="preserve"> y sin </w:t>
            </w:r>
            <w:r>
              <w:rPr>
                <w:rFonts w:ascii="Calibri" w:hAnsi="Calibri" w:cs="Calibri"/>
                <w:sz w:val="22"/>
                <w:szCs w:val="22"/>
              </w:rPr>
              <w:t>inconvenientes,</w:t>
            </w:r>
            <w:r w:rsidRPr="00EA224C">
              <w:rPr>
                <w:rFonts w:ascii="Calibri" w:hAnsi="Calibri" w:cs="Calibri"/>
                <w:sz w:val="22"/>
                <w:szCs w:val="22"/>
              </w:rPr>
              <w:t xml:space="preserve"> puede desalentar a los clientes y disminuir su satisfacción.</w:t>
            </w:r>
          </w:p>
          <w:p w14:paraId="0774CA80" w14:textId="77777777" w:rsidR="00146F9F" w:rsidRDefault="00146F9F" w:rsidP="00146F9F">
            <w:pPr>
              <w:jc w:val="both"/>
              <w:rPr>
                <w:rFonts w:ascii="Calibri" w:hAnsi="Calibri" w:cs="Calibri"/>
                <w:sz w:val="22"/>
                <w:szCs w:val="22"/>
              </w:rPr>
            </w:pPr>
          </w:p>
          <w:p w14:paraId="321A1372" w14:textId="77777777" w:rsidR="00146F9F" w:rsidRPr="00EA224C" w:rsidRDefault="00146F9F" w:rsidP="00146F9F">
            <w:pPr>
              <w:pStyle w:val="Prrafodelista"/>
              <w:numPr>
                <w:ilvl w:val="0"/>
                <w:numId w:val="9"/>
              </w:numPr>
              <w:jc w:val="both"/>
              <w:rPr>
                <w:rFonts w:ascii="Calibri" w:hAnsi="Calibri" w:cs="Calibri"/>
                <w:b/>
                <w:bCs/>
              </w:rPr>
            </w:pPr>
            <w:r w:rsidRPr="00EA224C">
              <w:rPr>
                <w:rFonts w:ascii="Calibri" w:hAnsi="Calibri" w:cs="Calibri"/>
                <w:b/>
                <w:bCs/>
              </w:rPr>
              <w:t xml:space="preserve">¿Cuál es su entorno? </w:t>
            </w:r>
          </w:p>
          <w:p w14:paraId="7DE9DE28" w14:textId="77777777" w:rsidR="00146F9F" w:rsidRDefault="00146F9F" w:rsidP="00146F9F">
            <w:pPr>
              <w:jc w:val="both"/>
              <w:rPr>
                <w:rFonts w:ascii="Calibri" w:hAnsi="Calibri" w:cs="Calibri"/>
                <w:sz w:val="22"/>
                <w:szCs w:val="22"/>
              </w:rPr>
            </w:pPr>
            <w:r w:rsidRPr="00EA224C">
              <w:rPr>
                <w:rFonts w:ascii="Calibri" w:hAnsi="Calibri" w:cs="Calibri"/>
                <w:sz w:val="22"/>
                <w:szCs w:val="22"/>
              </w:rPr>
              <w:t>La librería se encuentra en un entorno que busca tranquilidad pero también variedad. La comunidad que la rodea valora una experiencia de compra única y diversa.</w:t>
            </w:r>
          </w:p>
          <w:p w14:paraId="6C707936" w14:textId="77777777" w:rsidR="00146F9F" w:rsidRDefault="00146F9F" w:rsidP="00146F9F">
            <w:pPr>
              <w:jc w:val="both"/>
              <w:rPr>
                <w:rFonts w:ascii="Calibri" w:hAnsi="Calibri" w:cs="Calibri"/>
                <w:b/>
                <w:bCs/>
              </w:rPr>
            </w:pPr>
          </w:p>
          <w:p w14:paraId="4C3EE7BB" w14:textId="0FFCB320" w:rsidR="00146F9F" w:rsidRPr="00EA224C" w:rsidRDefault="00146F9F" w:rsidP="00146F9F">
            <w:pPr>
              <w:jc w:val="both"/>
              <w:rPr>
                <w:rFonts w:ascii="Calibri" w:hAnsi="Calibri" w:cs="Calibri"/>
                <w:b/>
                <w:bCs/>
              </w:rPr>
            </w:pPr>
            <w:r w:rsidRPr="00EA224C">
              <w:rPr>
                <w:rFonts w:ascii="Calibri" w:hAnsi="Calibri" w:cs="Calibri"/>
                <w:b/>
                <w:bCs/>
              </w:rPr>
              <w:t xml:space="preserve">¿Cuáles son sus efectos en la comunidad? </w:t>
            </w:r>
          </w:p>
          <w:p w14:paraId="4853D84F" w14:textId="7C9636F3" w:rsidR="00146F9F" w:rsidRDefault="00146F9F" w:rsidP="00146F9F">
            <w:pPr>
              <w:jc w:val="both"/>
              <w:rPr>
                <w:rFonts w:ascii="Calibri" w:hAnsi="Calibri" w:cs="Calibri"/>
                <w:sz w:val="22"/>
                <w:szCs w:val="22"/>
              </w:rPr>
            </w:pPr>
            <w:r w:rsidRPr="00EA224C">
              <w:rPr>
                <w:rFonts w:ascii="Calibri" w:hAnsi="Calibri" w:cs="Calibri"/>
                <w:sz w:val="22"/>
                <w:szCs w:val="22"/>
              </w:rPr>
              <w:t>Los efectos en la comunidad son significativos. Los residentes tienen un acceso limitado a recursos literarios y educativos de manera eficiente y efectiva debido a la falta de un sistema</w:t>
            </w:r>
            <w:r>
              <w:rPr>
                <w:rFonts w:ascii="Calibri" w:hAnsi="Calibri" w:cs="Calibri"/>
                <w:sz w:val="22"/>
                <w:szCs w:val="22"/>
              </w:rPr>
              <w:t xml:space="preserve"> de gestión de recursos</w:t>
            </w:r>
            <w:r w:rsidRPr="00EA224C">
              <w:rPr>
                <w:rFonts w:ascii="Calibri" w:hAnsi="Calibri" w:cs="Calibri"/>
                <w:sz w:val="22"/>
                <w:szCs w:val="22"/>
              </w:rPr>
              <w:t xml:space="preserve"> en la librería. Esto puede afectar la librería local</w:t>
            </w:r>
            <w:r>
              <w:rPr>
                <w:rFonts w:ascii="Calibri" w:hAnsi="Calibri" w:cs="Calibri"/>
                <w:sz w:val="22"/>
                <w:szCs w:val="22"/>
              </w:rPr>
              <w:t xml:space="preserve"> con la posibilidad de </w:t>
            </w:r>
            <w:r w:rsidRPr="00EA224C">
              <w:rPr>
                <w:rFonts w:ascii="Calibri" w:hAnsi="Calibri" w:cs="Calibri"/>
                <w:sz w:val="22"/>
                <w:szCs w:val="22"/>
              </w:rPr>
              <w:t>perder relevancia y preferencia entre los</w:t>
            </w:r>
            <w:r>
              <w:rPr>
                <w:rFonts w:ascii="Calibri" w:hAnsi="Calibri" w:cs="Calibri"/>
                <w:sz w:val="22"/>
                <w:szCs w:val="22"/>
              </w:rPr>
              <w:t xml:space="preserve"> posibles</w:t>
            </w:r>
            <w:r w:rsidRPr="00EA224C">
              <w:rPr>
                <w:rFonts w:ascii="Calibri" w:hAnsi="Calibri" w:cs="Calibri"/>
                <w:sz w:val="22"/>
                <w:szCs w:val="22"/>
              </w:rPr>
              <w:t xml:space="preserve"> </w:t>
            </w:r>
            <w:r>
              <w:rPr>
                <w:rFonts w:ascii="Calibri" w:hAnsi="Calibri" w:cs="Calibri"/>
                <w:sz w:val="22"/>
                <w:szCs w:val="22"/>
              </w:rPr>
              <w:t>clientes</w:t>
            </w:r>
            <w:r w:rsidRPr="00EA224C">
              <w:rPr>
                <w:rFonts w:ascii="Calibri" w:hAnsi="Calibri" w:cs="Calibri"/>
                <w:sz w:val="22"/>
                <w:szCs w:val="22"/>
              </w:rPr>
              <w:t>, lo que podría tener un impacto</w:t>
            </w:r>
            <w:r>
              <w:rPr>
                <w:rFonts w:ascii="Calibri" w:hAnsi="Calibri" w:cs="Calibri"/>
                <w:sz w:val="22"/>
                <w:szCs w:val="22"/>
              </w:rPr>
              <w:t xml:space="preserve"> negativo</w:t>
            </w:r>
            <w:r w:rsidRPr="00EA224C">
              <w:rPr>
                <w:rFonts w:ascii="Calibri" w:hAnsi="Calibri" w:cs="Calibri"/>
                <w:sz w:val="22"/>
                <w:szCs w:val="22"/>
              </w:rPr>
              <w:t xml:space="preserve"> en su viabilidad a largo plazo</w:t>
            </w:r>
            <w:r>
              <w:rPr>
                <w:rFonts w:ascii="Calibri" w:hAnsi="Calibri" w:cs="Calibri"/>
                <w:sz w:val="22"/>
                <w:szCs w:val="22"/>
              </w:rPr>
              <w:t>.</w:t>
            </w:r>
          </w:p>
          <w:p w14:paraId="4BB49869" w14:textId="77777777" w:rsidR="00146F9F" w:rsidRDefault="00146F9F" w:rsidP="00146F9F">
            <w:pPr>
              <w:jc w:val="both"/>
              <w:rPr>
                <w:rFonts w:ascii="Calibri" w:hAnsi="Calibri" w:cs="Calibri"/>
                <w:sz w:val="22"/>
                <w:szCs w:val="22"/>
              </w:rPr>
            </w:pPr>
          </w:p>
          <w:p w14:paraId="70866F8B" w14:textId="4E8B2CB4" w:rsidR="00146F9F" w:rsidRPr="00EA224C" w:rsidRDefault="00146F9F" w:rsidP="00146F9F">
            <w:pPr>
              <w:jc w:val="both"/>
              <w:rPr>
                <w:rFonts w:ascii="Calibri" w:hAnsi="Calibri" w:cs="Calibri"/>
                <w:sz w:val="22"/>
                <w:szCs w:val="22"/>
              </w:rPr>
            </w:pPr>
          </w:p>
        </w:tc>
      </w:tr>
      <w:tr w:rsidR="00146F9F" w:rsidRPr="00A8355A" w14:paraId="36A3C431" w14:textId="77777777" w:rsidTr="00842C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146F9F" w:rsidRPr="00A8355A" w:rsidRDefault="00146F9F" w:rsidP="00146F9F">
            <w:pPr>
              <w:jc w:val="both"/>
              <w:rPr>
                <w:rFonts w:ascii="Calibri" w:hAnsi="Calibri" w:cs="Calibri"/>
                <w:sz w:val="22"/>
                <w:szCs w:val="22"/>
                <w:lang w:val="es-ES"/>
              </w:rPr>
            </w:pPr>
          </w:p>
        </w:tc>
        <w:tc>
          <w:tcPr>
            <w:tcW w:w="4675" w:type="dxa"/>
            <w:tcBorders>
              <w:top w:val="single" w:sz="4" w:space="0" w:color="auto"/>
            </w:tcBorders>
          </w:tcPr>
          <w:p w14:paraId="41F6DDB2" w14:textId="77777777" w:rsidR="00146F9F" w:rsidRPr="00A8355A" w:rsidRDefault="00146F9F" w:rsidP="00146F9F">
            <w:pPr>
              <w:jc w:val="both"/>
              <w:rPr>
                <w:rFonts w:ascii="Calibri" w:hAnsi="Calibri" w:cs="Calibri"/>
                <w:sz w:val="22"/>
                <w:szCs w:val="22"/>
                <w:lang w:val="es-ES"/>
              </w:rPr>
            </w:pPr>
          </w:p>
        </w:tc>
      </w:tr>
    </w:tbl>
    <w:p w14:paraId="5D493BD4" w14:textId="7B448333" w:rsidR="00A8355A" w:rsidRDefault="00A8355A" w:rsidP="008D289A">
      <w:pPr>
        <w:jc w:val="both"/>
      </w:pPr>
    </w:p>
    <w:tbl>
      <w:tblPr>
        <w:tblStyle w:val="Tablaconcuadrcula"/>
        <w:tblW w:w="9350" w:type="dxa"/>
        <w:tblInd w:w="720" w:type="dxa"/>
        <w:tblLook w:val="04A0" w:firstRow="1" w:lastRow="0" w:firstColumn="1" w:lastColumn="0" w:noHBand="0" w:noVBand="1"/>
      </w:tblPr>
      <w:tblGrid>
        <w:gridCol w:w="9350"/>
      </w:tblGrid>
      <w:tr w:rsidR="004765D2" w:rsidRPr="00A8355A" w14:paraId="30845A37" w14:textId="77777777" w:rsidTr="00842C9C">
        <w:tc>
          <w:tcPr>
            <w:tcW w:w="9350" w:type="dxa"/>
          </w:tcPr>
          <w:p w14:paraId="2C46BB18" w14:textId="5FCA7581" w:rsidR="004765D2" w:rsidRPr="00A8355A" w:rsidRDefault="00774BBE" w:rsidP="008D289A">
            <w:pPr>
              <w:pStyle w:val="Prrafodelista"/>
              <w:numPr>
                <w:ilvl w:val="0"/>
                <w:numId w:val="2"/>
              </w:numPr>
              <w:jc w:val="both"/>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842C9C">
        <w:tc>
          <w:tcPr>
            <w:tcW w:w="9350" w:type="dxa"/>
          </w:tcPr>
          <w:p w14:paraId="2C84AC21" w14:textId="0378D8F9" w:rsidR="00774BBE" w:rsidRDefault="00774BBE" w:rsidP="008D289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lastRenderedPageBreak/>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8D289A">
            <w:pPr>
              <w:autoSpaceDE w:val="0"/>
              <w:autoSpaceDN w:val="0"/>
              <w:adjustRightInd w:val="0"/>
              <w:jc w:val="both"/>
              <w:rPr>
                <w:rFonts w:ascii="Calibri" w:hAnsi="Calibri" w:cs="Calibri"/>
                <w:sz w:val="20"/>
                <w:szCs w:val="20"/>
                <w:lang w:val="es-ES"/>
              </w:rPr>
            </w:pPr>
          </w:p>
          <w:p w14:paraId="32377915" w14:textId="77777777" w:rsidR="00D86E1C" w:rsidRDefault="00D86E1C" w:rsidP="008D289A">
            <w:pPr>
              <w:autoSpaceDE w:val="0"/>
              <w:autoSpaceDN w:val="0"/>
              <w:adjustRightInd w:val="0"/>
              <w:jc w:val="both"/>
              <w:rPr>
                <w:rFonts w:ascii="Calibri" w:hAnsi="Calibri" w:cs="Calibri"/>
                <w:sz w:val="20"/>
                <w:szCs w:val="20"/>
                <w:lang w:val="es-ES"/>
              </w:rPr>
            </w:pPr>
          </w:p>
          <w:p w14:paraId="76838A18" w14:textId="77777777" w:rsidR="005163D8" w:rsidRDefault="005163D8" w:rsidP="008D289A">
            <w:pPr>
              <w:autoSpaceDE w:val="0"/>
              <w:autoSpaceDN w:val="0"/>
              <w:adjustRightInd w:val="0"/>
              <w:jc w:val="both"/>
              <w:rPr>
                <w:rFonts w:ascii="Calibri" w:hAnsi="Calibri" w:cs="Calibri"/>
                <w:b/>
                <w:bCs/>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p w14:paraId="21671CAD" w14:textId="78CC42CE" w:rsidR="00D86E1C" w:rsidRPr="008E4B90" w:rsidRDefault="00D86E1C" w:rsidP="008D289A">
            <w:pPr>
              <w:autoSpaceDE w:val="0"/>
              <w:autoSpaceDN w:val="0"/>
              <w:adjustRightInd w:val="0"/>
              <w:jc w:val="both"/>
              <w:rPr>
                <w:rFonts w:ascii="Calibri" w:hAnsi="Calibri" w:cs="Calibri"/>
                <w:sz w:val="20"/>
                <w:szCs w:val="20"/>
                <w:lang w:val="es-ES"/>
              </w:rPr>
            </w:pPr>
          </w:p>
        </w:tc>
      </w:tr>
      <w:tr w:rsidR="00A8355A" w:rsidRPr="00A8355A" w14:paraId="6C56CCAA" w14:textId="77777777" w:rsidTr="00842C9C">
        <w:tc>
          <w:tcPr>
            <w:tcW w:w="9350" w:type="dxa"/>
          </w:tcPr>
          <w:p w14:paraId="04B79B17" w14:textId="77777777" w:rsidR="00D86E1C" w:rsidRDefault="00D86E1C" w:rsidP="008D289A">
            <w:pPr>
              <w:jc w:val="both"/>
              <w:rPr>
                <w:rFonts w:ascii="Calibri" w:hAnsi="Calibri" w:cs="Calibri"/>
                <w:b/>
                <w:bCs/>
              </w:rPr>
            </w:pPr>
          </w:p>
          <w:p w14:paraId="2C553891" w14:textId="2F55AC16" w:rsidR="008D289A" w:rsidRDefault="008D289A" w:rsidP="008D289A">
            <w:pPr>
              <w:jc w:val="both"/>
              <w:rPr>
                <w:rFonts w:ascii="Calibri" w:hAnsi="Calibri" w:cs="Calibri"/>
                <w:b/>
                <w:bCs/>
              </w:rPr>
            </w:pPr>
            <w:r w:rsidRPr="008D289A">
              <w:rPr>
                <w:rFonts w:ascii="Calibri" w:hAnsi="Calibri" w:cs="Calibri"/>
                <w:b/>
                <w:bCs/>
              </w:rPr>
              <w:t>Necesidad Detectada:</w:t>
            </w:r>
          </w:p>
          <w:p w14:paraId="3EA6A3F4" w14:textId="77777777" w:rsidR="00D86E1C" w:rsidRPr="008D289A" w:rsidRDefault="00D86E1C" w:rsidP="008D289A">
            <w:pPr>
              <w:jc w:val="both"/>
              <w:rPr>
                <w:rFonts w:ascii="Calibri" w:hAnsi="Calibri" w:cs="Calibri"/>
              </w:rPr>
            </w:pPr>
          </w:p>
          <w:p w14:paraId="5C67DE6D" w14:textId="77777777" w:rsidR="008D289A" w:rsidRPr="008D289A" w:rsidRDefault="008D289A" w:rsidP="008D289A">
            <w:pPr>
              <w:jc w:val="both"/>
              <w:rPr>
                <w:rFonts w:ascii="Calibri" w:hAnsi="Calibri" w:cs="Calibri"/>
                <w:sz w:val="22"/>
                <w:szCs w:val="22"/>
              </w:rPr>
            </w:pPr>
            <w:r w:rsidRPr="008D289A">
              <w:rPr>
                <w:rFonts w:ascii="Calibri" w:hAnsi="Calibri" w:cs="Calibri"/>
                <w:sz w:val="22"/>
                <w:szCs w:val="22"/>
              </w:rPr>
              <w:t>La necesidad urgente y palpable en la librería comunitaria reside en la gestión del inventario y de los registros de clientes y ventas, que hasta el momento se ha venido haciendo de manera manual y no sistematizada. La ausencia de una base de datos estructurada que permita almacenar y gestionar la información relevante de manera organizada ha generado una serie de inconvenientes operacionales que repercuten en la eficiencia y la productividad del establecimiento.</w:t>
            </w:r>
          </w:p>
          <w:p w14:paraId="17CCEDF1" w14:textId="77777777" w:rsidR="008D289A" w:rsidRPr="008D289A" w:rsidRDefault="008D289A" w:rsidP="008D289A">
            <w:pPr>
              <w:jc w:val="both"/>
              <w:rPr>
                <w:rFonts w:ascii="Calibri" w:hAnsi="Calibri" w:cs="Calibri"/>
                <w:sz w:val="22"/>
                <w:szCs w:val="22"/>
              </w:rPr>
            </w:pPr>
            <w:r w:rsidRPr="008D289A">
              <w:rPr>
                <w:rFonts w:ascii="Calibri" w:hAnsi="Calibri" w:cs="Calibri"/>
                <w:sz w:val="22"/>
                <w:szCs w:val="22"/>
              </w:rPr>
              <w:t>Esta situación es el resultado directo de depender de métodos tradicionales y manuales para llevar un registro del inventario, las transacciones y los clientes. Dicha dependencia se ha mantenido desde el inicio de las operaciones de la librería, sin embargo, en los últimos años la problemática se ha acentuado debido al crecimiento en el volumen de operaciones y la expansión del inventario, lo cual ha tornado la gestión manual insostenible y propensa a errores.</w:t>
            </w:r>
          </w:p>
          <w:p w14:paraId="2BD0F112" w14:textId="77777777" w:rsidR="008D289A" w:rsidRPr="008D289A" w:rsidRDefault="008D289A" w:rsidP="008D289A">
            <w:pPr>
              <w:jc w:val="both"/>
              <w:rPr>
                <w:rFonts w:ascii="Calibri" w:hAnsi="Calibri" w:cs="Calibri"/>
                <w:sz w:val="22"/>
                <w:szCs w:val="22"/>
              </w:rPr>
            </w:pPr>
            <w:r w:rsidRPr="008D289A">
              <w:rPr>
                <w:rFonts w:ascii="Calibri" w:hAnsi="Calibri" w:cs="Calibri"/>
                <w:sz w:val="22"/>
                <w:szCs w:val="22"/>
              </w:rPr>
              <w:t xml:space="preserve">No se dispone de cuantificaciones exactas acerca de las pérdidas o inconvenientes derivados de esta situación, pero se reconoce que ha habido episodios en los cuales la falta de control preciso sobre el inventario ha generado problemas como la </w:t>
            </w:r>
            <w:proofErr w:type="spellStart"/>
            <w:r w:rsidRPr="008D289A">
              <w:rPr>
                <w:rFonts w:ascii="Calibri" w:hAnsi="Calibri" w:cs="Calibri"/>
                <w:sz w:val="22"/>
                <w:szCs w:val="22"/>
              </w:rPr>
              <w:t>sobrestock</w:t>
            </w:r>
            <w:proofErr w:type="spellEnd"/>
            <w:r w:rsidRPr="008D289A">
              <w:rPr>
                <w:rFonts w:ascii="Calibri" w:hAnsi="Calibri" w:cs="Calibri"/>
                <w:sz w:val="22"/>
                <w:szCs w:val="22"/>
              </w:rPr>
              <w:t xml:space="preserve"> o la falta de stock de ciertos ítems, afectando así la satisfacción del cliente y la eficacia operacional de la librería.</w:t>
            </w:r>
          </w:p>
          <w:p w14:paraId="09BD1410" w14:textId="77777777" w:rsidR="008D289A" w:rsidRPr="008D289A" w:rsidRDefault="008D289A" w:rsidP="008D289A">
            <w:pPr>
              <w:jc w:val="both"/>
              <w:rPr>
                <w:rFonts w:ascii="Calibri" w:hAnsi="Calibri" w:cs="Calibri"/>
                <w:sz w:val="22"/>
                <w:szCs w:val="22"/>
              </w:rPr>
            </w:pPr>
            <w:r w:rsidRPr="008D289A">
              <w:rPr>
                <w:rFonts w:ascii="Calibri" w:hAnsi="Calibri" w:cs="Calibri"/>
                <w:sz w:val="22"/>
                <w:szCs w:val="22"/>
              </w:rPr>
              <w:t>Por lo tanto, la implementación de una base de datos ajustada a las necesidades específicas de la librería es vital. Esta no solo cumplirá la función de albergar de manera organizada la información crítica del negocio, sino que también será la piedra angular sobre la cual se podría desarrollar en el futuro un sistema de gestión integral que permita a la librería operar de manera más eficiente y orientada al cliente.</w:t>
            </w:r>
          </w:p>
          <w:p w14:paraId="0B329CA5" w14:textId="60EE909C" w:rsidR="00A8355A" w:rsidRDefault="008D289A" w:rsidP="008D289A">
            <w:pPr>
              <w:jc w:val="both"/>
              <w:rPr>
                <w:rFonts w:ascii="Calibri" w:hAnsi="Calibri" w:cs="Calibri"/>
                <w:sz w:val="22"/>
                <w:szCs w:val="22"/>
                <w:lang w:val="es-ES"/>
              </w:rPr>
            </w:pPr>
            <w:r w:rsidRPr="008D289A">
              <w:rPr>
                <w:rFonts w:ascii="Calibri" w:hAnsi="Calibri" w:cs="Calibri"/>
                <w:sz w:val="22"/>
                <w:szCs w:val="22"/>
              </w:rPr>
              <w:t xml:space="preserve">La base de datos que se propone desarrollar no será un simple almacén de información, sino una herramienta crucial y fundamental que, aunque no gestionará activamente las operaciones de la librería, facilitará un acceso rápido, preciso y confiable a datos críticos, allanando el camino para una operatividad </w:t>
            </w:r>
            <w:r w:rsidR="00146F9F" w:rsidRPr="008D289A">
              <w:rPr>
                <w:rFonts w:ascii="Calibri" w:hAnsi="Calibri" w:cs="Calibri"/>
                <w:sz w:val="22"/>
                <w:szCs w:val="22"/>
              </w:rPr>
              <w:t>óptima</w:t>
            </w:r>
            <w:r w:rsidRPr="008D289A">
              <w:rPr>
                <w:rFonts w:ascii="Calibri" w:hAnsi="Calibri" w:cs="Calibri"/>
                <w:sz w:val="22"/>
                <w:szCs w:val="22"/>
              </w:rPr>
              <w:t xml:space="preserve"> y fundamentada en datos precisos y fácilmente accesibles.</w:t>
            </w:r>
          </w:p>
          <w:p w14:paraId="71F558A6" w14:textId="77777777" w:rsidR="00A8355A" w:rsidRPr="00A8355A" w:rsidRDefault="00A8355A" w:rsidP="008D289A">
            <w:pPr>
              <w:jc w:val="both"/>
              <w:rPr>
                <w:rFonts w:ascii="Calibri" w:hAnsi="Calibri" w:cs="Calibri"/>
                <w:sz w:val="22"/>
                <w:szCs w:val="22"/>
                <w:lang w:val="es-ES"/>
              </w:rPr>
            </w:pPr>
          </w:p>
        </w:tc>
      </w:tr>
    </w:tbl>
    <w:p w14:paraId="03BE973E" w14:textId="41BCE24A" w:rsidR="008E4B90" w:rsidRDefault="008E4B90" w:rsidP="008D289A">
      <w:pPr>
        <w:ind w:left="720"/>
        <w:jc w:val="both"/>
      </w:pPr>
    </w:p>
    <w:p w14:paraId="064216A4" w14:textId="77777777" w:rsidR="008E4B90" w:rsidRDefault="008E4B90" w:rsidP="008D289A">
      <w:pPr>
        <w:ind w:left="720"/>
        <w:jc w:val="both"/>
      </w:pPr>
    </w:p>
    <w:p w14:paraId="5E405F08" w14:textId="77777777" w:rsidR="008D289A" w:rsidRDefault="008D289A" w:rsidP="008D289A">
      <w:pPr>
        <w:ind w:left="720"/>
        <w:jc w:val="both"/>
      </w:pPr>
    </w:p>
    <w:p w14:paraId="6C746729" w14:textId="77777777" w:rsidR="008D289A" w:rsidRDefault="008D289A" w:rsidP="008D289A">
      <w:pPr>
        <w:ind w:left="720"/>
        <w:jc w:val="both"/>
      </w:pPr>
    </w:p>
    <w:p w14:paraId="3674BD8A" w14:textId="77777777" w:rsidR="008D289A" w:rsidRDefault="008D289A" w:rsidP="008D289A">
      <w:pPr>
        <w:ind w:left="720"/>
        <w:jc w:val="both"/>
      </w:pPr>
    </w:p>
    <w:p w14:paraId="64B570F7" w14:textId="77777777" w:rsidR="008D289A" w:rsidRDefault="008D289A" w:rsidP="008D289A">
      <w:pPr>
        <w:ind w:left="720"/>
        <w:jc w:val="both"/>
      </w:pPr>
    </w:p>
    <w:p w14:paraId="79528A49" w14:textId="77777777" w:rsidR="008D289A" w:rsidRDefault="008D289A" w:rsidP="008D289A">
      <w:pPr>
        <w:ind w:left="720"/>
        <w:jc w:val="both"/>
      </w:pPr>
    </w:p>
    <w:p w14:paraId="270E81AF" w14:textId="77777777" w:rsidR="008D289A" w:rsidRDefault="008D289A" w:rsidP="008D289A">
      <w:pPr>
        <w:ind w:left="720"/>
        <w:jc w:val="both"/>
      </w:pPr>
    </w:p>
    <w:p w14:paraId="6198FD02" w14:textId="77777777" w:rsidR="008D289A" w:rsidRDefault="008D289A" w:rsidP="008D289A">
      <w:pPr>
        <w:ind w:left="720"/>
        <w:jc w:val="both"/>
      </w:pPr>
    </w:p>
    <w:p w14:paraId="3D01567B" w14:textId="77777777" w:rsidR="008D289A" w:rsidRDefault="008D289A" w:rsidP="008D289A">
      <w:pPr>
        <w:ind w:left="720"/>
        <w:jc w:val="both"/>
      </w:pPr>
    </w:p>
    <w:p w14:paraId="26F7D182" w14:textId="77777777" w:rsidR="008D289A" w:rsidRDefault="008D289A" w:rsidP="008D289A">
      <w:pPr>
        <w:ind w:left="720"/>
        <w:jc w:val="both"/>
      </w:pPr>
    </w:p>
    <w:p w14:paraId="3D2470AE" w14:textId="77777777" w:rsidR="008D289A" w:rsidRDefault="008D289A" w:rsidP="008D289A">
      <w:pPr>
        <w:ind w:left="720"/>
        <w:jc w:val="both"/>
      </w:pPr>
    </w:p>
    <w:p w14:paraId="4BA26CB5" w14:textId="77777777" w:rsidR="008D289A" w:rsidRDefault="008D289A" w:rsidP="008D289A">
      <w:pPr>
        <w:ind w:left="720"/>
        <w:jc w:val="both"/>
      </w:pPr>
    </w:p>
    <w:p w14:paraId="471353B3" w14:textId="77777777" w:rsidR="008D289A" w:rsidRDefault="008D289A" w:rsidP="008D289A">
      <w:pPr>
        <w:ind w:left="720"/>
        <w:jc w:val="both"/>
      </w:pPr>
    </w:p>
    <w:tbl>
      <w:tblPr>
        <w:tblStyle w:val="Tablaconcuadrcula"/>
        <w:tblW w:w="9350" w:type="dxa"/>
        <w:tblInd w:w="720" w:type="dxa"/>
        <w:tblLook w:val="04A0" w:firstRow="1" w:lastRow="0" w:firstColumn="1" w:lastColumn="0" w:noHBand="0" w:noVBand="1"/>
      </w:tblPr>
      <w:tblGrid>
        <w:gridCol w:w="9350"/>
      </w:tblGrid>
      <w:tr w:rsidR="00A8355A" w:rsidRPr="00A8355A" w14:paraId="33937496" w14:textId="77777777" w:rsidTr="00842C9C">
        <w:tc>
          <w:tcPr>
            <w:tcW w:w="9350" w:type="dxa"/>
          </w:tcPr>
          <w:p w14:paraId="45C50D13" w14:textId="27B262FA" w:rsidR="00A8355A" w:rsidRPr="00A8355A" w:rsidRDefault="00774BBE" w:rsidP="008D289A">
            <w:pPr>
              <w:pStyle w:val="Prrafodelista"/>
              <w:numPr>
                <w:ilvl w:val="0"/>
                <w:numId w:val="2"/>
              </w:numPr>
              <w:jc w:val="both"/>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842C9C">
        <w:tc>
          <w:tcPr>
            <w:tcW w:w="9350" w:type="dxa"/>
          </w:tcPr>
          <w:p w14:paraId="2AB25309" w14:textId="77777777" w:rsidR="00774BBE" w:rsidRDefault="00774BBE" w:rsidP="008D289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8D289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8D289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383D12DD" w14:textId="77777777" w:rsidTr="00842C9C">
        <w:tc>
          <w:tcPr>
            <w:tcW w:w="9350" w:type="dxa"/>
          </w:tcPr>
          <w:p w14:paraId="54E50FB8" w14:textId="77777777" w:rsidR="00A8355A" w:rsidRDefault="00A8355A" w:rsidP="008D289A">
            <w:pPr>
              <w:jc w:val="both"/>
              <w:rPr>
                <w:rFonts w:ascii="Calibri" w:hAnsi="Calibri" w:cs="Calibri"/>
                <w:sz w:val="22"/>
                <w:szCs w:val="22"/>
                <w:lang w:val="es-ES"/>
              </w:rPr>
            </w:pPr>
          </w:p>
          <w:p w14:paraId="1D406136" w14:textId="77777777" w:rsidR="00D86E1C" w:rsidRPr="00D86E1C" w:rsidRDefault="00D86E1C" w:rsidP="00D86E1C">
            <w:pPr>
              <w:jc w:val="both"/>
              <w:rPr>
                <w:rFonts w:ascii="Calibri" w:hAnsi="Calibri" w:cs="Calibri"/>
                <w:b/>
                <w:bCs/>
              </w:rPr>
            </w:pPr>
            <w:r w:rsidRPr="00D86E1C">
              <w:rPr>
                <w:rFonts w:ascii="Calibri" w:hAnsi="Calibri" w:cs="Calibri"/>
                <w:b/>
                <w:bCs/>
              </w:rPr>
              <w:t>Idea de Proyecto:</w:t>
            </w:r>
          </w:p>
          <w:p w14:paraId="3CA936EB" w14:textId="77777777" w:rsidR="00D86E1C" w:rsidRPr="00D86E1C" w:rsidRDefault="00D86E1C" w:rsidP="00D86E1C">
            <w:pPr>
              <w:jc w:val="both"/>
              <w:rPr>
                <w:rFonts w:ascii="Calibri" w:hAnsi="Calibri" w:cs="Calibri"/>
                <w:sz w:val="22"/>
                <w:szCs w:val="22"/>
              </w:rPr>
            </w:pPr>
          </w:p>
          <w:p w14:paraId="49DE0D0A" w14:textId="77777777" w:rsidR="00D86E1C" w:rsidRPr="00D86E1C" w:rsidRDefault="00D86E1C" w:rsidP="00D86E1C">
            <w:pPr>
              <w:jc w:val="both"/>
              <w:rPr>
                <w:rFonts w:ascii="Calibri" w:hAnsi="Calibri" w:cs="Calibri"/>
                <w:sz w:val="22"/>
                <w:szCs w:val="22"/>
              </w:rPr>
            </w:pPr>
            <w:r w:rsidRPr="00D86E1C">
              <w:rPr>
                <w:rFonts w:ascii="Calibri" w:hAnsi="Calibri" w:cs="Calibri"/>
                <w:sz w:val="22"/>
                <w:szCs w:val="22"/>
              </w:rPr>
              <w:t>Ante la necesidad palpable de mejorar la gestión de inventario y ventas en la librería, proponemos el desarrollo de una base de datos personalizada que pueda alojar y organizar toda la información crucial para las operaciones del socio comunitario. La creación de esta base de datos será un paso estratégico fundamental, permitiendo un acceso y recuperación de datos más estructurada y eficiente, aunque no implique una gestión activa del inventario y las ventas.</w:t>
            </w:r>
          </w:p>
          <w:p w14:paraId="66A709DA" w14:textId="77777777" w:rsidR="00D86E1C" w:rsidRPr="00D86E1C" w:rsidRDefault="00D86E1C" w:rsidP="00D86E1C">
            <w:pPr>
              <w:jc w:val="both"/>
              <w:rPr>
                <w:rFonts w:ascii="Calibri" w:hAnsi="Calibri" w:cs="Calibri"/>
                <w:sz w:val="22"/>
                <w:szCs w:val="22"/>
              </w:rPr>
            </w:pPr>
            <w:r w:rsidRPr="00D86E1C">
              <w:rPr>
                <w:rFonts w:ascii="Calibri" w:hAnsi="Calibri" w:cs="Calibri"/>
                <w:sz w:val="22"/>
                <w:szCs w:val="22"/>
              </w:rPr>
              <w:t>La base de datos se diseñará de manera que pueda categorizar y almacenar diversa información, como los diferentes títulos de libros, autores, géneros, unidades disponibles, precios, y datos de clientes y ventas realizadas. Esta organización de datos permitirá un fácil acceso y manipulación de la información para la toma de decisiones informadas y la planificación estratégica.</w:t>
            </w:r>
          </w:p>
          <w:p w14:paraId="3131EC81" w14:textId="77777777" w:rsidR="00D86E1C" w:rsidRPr="00D86E1C" w:rsidRDefault="00D86E1C" w:rsidP="00D86E1C">
            <w:pPr>
              <w:jc w:val="both"/>
              <w:rPr>
                <w:rFonts w:ascii="Calibri" w:hAnsi="Calibri" w:cs="Calibri"/>
                <w:sz w:val="22"/>
                <w:szCs w:val="22"/>
              </w:rPr>
            </w:pPr>
            <w:r w:rsidRPr="00D86E1C">
              <w:rPr>
                <w:rFonts w:ascii="Calibri" w:hAnsi="Calibri" w:cs="Calibri"/>
                <w:sz w:val="22"/>
                <w:szCs w:val="22"/>
              </w:rPr>
              <w:t>Teniendo en cuenta los aprendizajes esperados de nuestro módulo, aplicaremos nuestros conocimientos en diseño y administración de bases de datos para desarrollar una herramienta que esté alineada con las necesidades específicas de la librería y sea fácilmente escalable para futuras ampliaciones o adaptaciones. Este desarrollo cumplirá con los requerimientos técnicos y se ajustará a las capacidades y recursos disponibles del socio comunitario, garantizando su viabilidad y sustentabilidad a largo plazo.</w:t>
            </w:r>
          </w:p>
          <w:p w14:paraId="634AD173" w14:textId="77777777" w:rsidR="00D86E1C" w:rsidRPr="00D86E1C" w:rsidRDefault="00D86E1C" w:rsidP="00D86E1C">
            <w:pPr>
              <w:jc w:val="both"/>
              <w:rPr>
                <w:rFonts w:ascii="Calibri" w:hAnsi="Calibri" w:cs="Calibri"/>
                <w:sz w:val="22"/>
                <w:szCs w:val="22"/>
              </w:rPr>
            </w:pPr>
            <w:r w:rsidRPr="00D86E1C">
              <w:rPr>
                <w:rFonts w:ascii="Calibri" w:hAnsi="Calibri" w:cs="Calibri"/>
                <w:sz w:val="22"/>
                <w:szCs w:val="22"/>
              </w:rPr>
              <w:t>En cuanto al impacto en el socio comunitario y los beneficiarios, la base de datos permitirá un control más preciso sobre el inventario y una mejor visualización de los hábitos y preferencias de compra de los clientes. Esto no solo facilitará una operación interna más eficiente sino que también ayudará a mejorar la experiencia del cliente al garantizar una oferta más ajustada a sus preferencias y necesidades.</w:t>
            </w:r>
          </w:p>
          <w:p w14:paraId="485218A5" w14:textId="003A9875" w:rsidR="00D86E1C" w:rsidRPr="00D86E1C" w:rsidRDefault="00D86E1C" w:rsidP="00D86E1C">
            <w:pPr>
              <w:jc w:val="both"/>
              <w:rPr>
                <w:rFonts w:ascii="Calibri" w:hAnsi="Calibri" w:cs="Calibri"/>
                <w:sz w:val="22"/>
                <w:szCs w:val="22"/>
              </w:rPr>
            </w:pPr>
            <w:r w:rsidRPr="00D86E1C">
              <w:rPr>
                <w:rFonts w:ascii="Calibri" w:hAnsi="Calibri" w:cs="Calibri"/>
                <w:sz w:val="22"/>
                <w:szCs w:val="22"/>
              </w:rPr>
              <w:t xml:space="preserve">Los recursos requeridos para este proyecto </w:t>
            </w:r>
            <w:r w:rsidR="00146F9F" w:rsidRPr="00D86E1C">
              <w:rPr>
                <w:rFonts w:ascii="Calibri" w:hAnsi="Calibri" w:cs="Calibri"/>
                <w:sz w:val="22"/>
                <w:szCs w:val="22"/>
              </w:rPr>
              <w:t>se centrarán en</w:t>
            </w:r>
            <w:r w:rsidRPr="00D86E1C">
              <w:rPr>
                <w:rFonts w:ascii="Calibri" w:hAnsi="Calibri" w:cs="Calibri"/>
                <w:sz w:val="22"/>
                <w:szCs w:val="22"/>
              </w:rPr>
              <w:t xml:space="preserve"> las horas de trabajo de nuestro equipo para el desarrollo y la implementación de la base de datos, así como en las herramientas de software que se utilicen para su creación y mantenimiento. Nuestra colaboración con el socio comunitario será fundamental para asegurar que la base de datos sea implementada y utilizada de manera óptima, y para ello, proveeremos la formación necesaria y el soporte técnico inicial durante la fase de implementación. La idea es crear una solución duradera y de fácil mantenimiento que pueda seguir siendo útil en el futuro, incluso con mínima intervención técnica.</w:t>
            </w:r>
          </w:p>
          <w:p w14:paraId="40EBFC5B" w14:textId="77777777" w:rsidR="00A8355A" w:rsidRPr="00A8355A" w:rsidRDefault="00A8355A" w:rsidP="008D289A">
            <w:pPr>
              <w:jc w:val="both"/>
              <w:rPr>
                <w:rFonts w:ascii="Calibri" w:hAnsi="Calibri" w:cs="Calibri"/>
                <w:sz w:val="22"/>
                <w:szCs w:val="22"/>
                <w:lang w:val="es-ES"/>
              </w:rPr>
            </w:pPr>
          </w:p>
        </w:tc>
      </w:tr>
    </w:tbl>
    <w:p w14:paraId="23EFF8C8" w14:textId="77777777" w:rsidR="004765D2" w:rsidRPr="00A8355A" w:rsidRDefault="004765D2" w:rsidP="008D289A">
      <w:pPr>
        <w:jc w:val="both"/>
        <w:rPr>
          <w:rFonts w:ascii="Calibri" w:hAnsi="Calibri" w:cs="Calibri"/>
          <w:sz w:val="22"/>
          <w:szCs w:val="22"/>
          <w:lang w:val="es-ES"/>
        </w:rPr>
      </w:pPr>
    </w:p>
    <w:sectPr w:rsidR="004765D2" w:rsidRPr="00A8355A">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ED900" w14:textId="77777777" w:rsidR="001D590B" w:rsidRDefault="001D590B" w:rsidP="00A8355A">
      <w:r>
        <w:separator/>
      </w:r>
    </w:p>
  </w:endnote>
  <w:endnote w:type="continuationSeparator" w:id="0">
    <w:p w14:paraId="291FC04C" w14:textId="77777777" w:rsidR="001D590B" w:rsidRDefault="001D590B"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981F0" w14:textId="77777777" w:rsidR="001D590B" w:rsidRDefault="001D590B" w:rsidP="00A8355A">
      <w:r>
        <w:separator/>
      </w:r>
    </w:p>
  </w:footnote>
  <w:footnote w:type="continuationSeparator" w:id="0">
    <w:p w14:paraId="16F3EBDE" w14:textId="77777777" w:rsidR="001D590B" w:rsidRDefault="001D590B"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6238C"/>
    <w:multiLevelType w:val="multilevel"/>
    <w:tmpl w:val="DDC0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547FE8"/>
    <w:multiLevelType w:val="multilevel"/>
    <w:tmpl w:val="77D6F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872983"/>
    <w:multiLevelType w:val="hybridMultilevel"/>
    <w:tmpl w:val="050011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930609"/>
    <w:multiLevelType w:val="multilevel"/>
    <w:tmpl w:val="871C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9276964">
    <w:abstractNumId w:val="4"/>
  </w:num>
  <w:num w:numId="2" w16cid:durableId="1523325194">
    <w:abstractNumId w:val="5"/>
  </w:num>
  <w:num w:numId="3" w16cid:durableId="1339700534">
    <w:abstractNumId w:val="0"/>
  </w:num>
  <w:num w:numId="4" w16cid:durableId="1078819880">
    <w:abstractNumId w:val="7"/>
  </w:num>
  <w:num w:numId="5" w16cid:durableId="885020705">
    <w:abstractNumId w:val="3"/>
  </w:num>
  <w:num w:numId="6" w16cid:durableId="927615477">
    <w:abstractNumId w:val="2"/>
  </w:num>
  <w:num w:numId="7" w16cid:durableId="1935087018">
    <w:abstractNumId w:val="1"/>
  </w:num>
  <w:num w:numId="8" w16cid:durableId="655886388">
    <w:abstractNumId w:val="8"/>
  </w:num>
  <w:num w:numId="9" w16cid:durableId="5433664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52F60"/>
    <w:rsid w:val="00114FD7"/>
    <w:rsid w:val="00146F9F"/>
    <w:rsid w:val="00161F6A"/>
    <w:rsid w:val="001D590B"/>
    <w:rsid w:val="0029782C"/>
    <w:rsid w:val="002C185D"/>
    <w:rsid w:val="002D79C4"/>
    <w:rsid w:val="003C6195"/>
    <w:rsid w:val="00456E88"/>
    <w:rsid w:val="004765D2"/>
    <w:rsid w:val="004D2D1D"/>
    <w:rsid w:val="005163D8"/>
    <w:rsid w:val="005F2D43"/>
    <w:rsid w:val="006243E4"/>
    <w:rsid w:val="00694349"/>
    <w:rsid w:val="006965FB"/>
    <w:rsid w:val="00696BA7"/>
    <w:rsid w:val="00716B2C"/>
    <w:rsid w:val="00726C7F"/>
    <w:rsid w:val="00774BBE"/>
    <w:rsid w:val="007E14F3"/>
    <w:rsid w:val="00842C9C"/>
    <w:rsid w:val="008D289A"/>
    <w:rsid w:val="008E4B90"/>
    <w:rsid w:val="00931994"/>
    <w:rsid w:val="009D4C2A"/>
    <w:rsid w:val="00A8355A"/>
    <w:rsid w:val="00B43A84"/>
    <w:rsid w:val="00B47DDE"/>
    <w:rsid w:val="00B511AA"/>
    <w:rsid w:val="00BC285B"/>
    <w:rsid w:val="00D66D8A"/>
    <w:rsid w:val="00D86E1C"/>
    <w:rsid w:val="00D91C0B"/>
    <w:rsid w:val="00EA224C"/>
    <w:rsid w:val="00EF48BB"/>
    <w:rsid w:val="00F8766A"/>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1306">
      <w:bodyDiv w:val="1"/>
      <w:marLeft w:val="0"/>
      <w:marRight w:val="0"/>
      <w:marTop w:val="0"/>
      <w:marBottom w:val="0"/>
      <w:divBdr>
        <w:top w:val="none" w:sz="0" w:space="0" w:color="auto"/>
        <w:left w:val="none" w:sz="0" w:space="0" w:color="auto"/>
        <w:bottom w:val="none" w:sz="0" w:space="0" w:color="auto"/>
        <w:right w:val="none" w:sz="0" w:space="0" w:color="auto"/>
      </w:divBdr>
    </w:div>
    <w:div w:id="97871196">
      <w:bodyDiv w:val="1"/>
      <w:marLeft w:val="0"/>
      <w:marRight w:val="0"/>
      <w:marTop w:val="0"/>
      <w:marBottom w:val="0"/>
      <w:divBdr>
        <w:top w:val="none" w:sz="0" w:space="0" w:color="auto"/>
        <w:left w:val="none" w:sz="0" w:space="0" w:color="auto"/>
        <w:bottom w:val="none" w:sz="0" w:space="0" w:color="auto"/>
        <w:right w:val="none" w:sz="0" w:space="0" w:color="auto"/>
      </w:divBdr>
    </w:div>
    <w:div w:id="130482982">
      <w:bodyDiv w:val="1"/>
      <w:marLeft w:val="0"/>
      <w:marRight w:val="0"/>
      <w:marTop w:val="0"/>
      <w:marBottom w:val="0"/>
      <w:divBdr>
        <w:top w:val="none" w:sz="0" w:space="0" w:color="auto"/>
        <w:left w:val="none" w:sz="0" w:space="0" w:color="auto"/>
        <w:bottom w:val="none" w:sz="0" w:space="0" w:color="auto"/>
        <w:right w:val="none" w:sz="0" w:space="0" w:color="auto"/>
      </w:divBdr>
    </w:div>
    <w:div w:id="447628609">
      <w:bodyDiv w:val="1"/>
      <w:marLeft w:val="0"/>
      <w:marRight w:val="0"/>
      <w:marTop w:val="0"/>
      <w:marBottom w:val="0"/>
      <w:divBdr>
        <w:top w:val="none" w:sz="0" w:space="0" w:color="auto"/>
        <w:left w:val="none" w:sz="0" w:space="0" w:color="auto"/>
        <w:bottom w:val="none" w:sz="0" w:space="0" w:color="auto"/>
        <w:right w:val="none" w:sz="0" w:space="0" w:color="auto"/>
      </w:divBdr>
    </w:div>
    <w:div w:id="479154760">
      <w:bodyDiv w:val="1"/>
      <w:marLeft w:val="0"/>
      <w:marRight w:val="0"/>
      <w:marTop w:val="0"/>
      <w:marBottom w:val="0"/>
      <w:divBdr>
        <w:top w:val="none" w:sz="0" w:space="0" w:color="auto"/>
        <w:left w:val="none" w:sz="0" w:space="0" w:color="auto"/>
        <w:bottom w:val="none" w:sz="0" w:space="0" w:color="auto"/>
        <w:right w:val="none" w:sz="0" w:space="0" w:color="auto"/>
      </w:divBdr>
    </w:div>
    <w:div w:id="948659954">
      <w:bodyDiv w:val="1"/>
      <w:marLeft w:val="0"/>
      <w:marRight w:val="0"/>
      <w:marTop w:val="0"/>
      <w:marBottom w:val="0"/>
      <w:divBdr>
        <w:top w:val="none" w:sz="0" w:space="0" w:color="auto"/>
        <w:left w:val="none" w:sz="0" w:space="0" w:color="auto"/>
        <w:bottom w:val="none" w:sz="0" w:space="0" w:color="auto"/>
        <w:right w:val="none" w:sz="0" w:space="0" w:color="auto"/>
      </w:divBdr>
    </w:div>
    <w:div w:id="1213469878">
      <w:bodyDiv w:val="1"/>
      <w:marLeft w:val="0"/>
      <w:marRight w:val="0"/>
      <w:marTop w:val="0"/>
      <w:marBottom w:val="0"/>
      <w:divBdr>
        <w:top w:val="none" w:sz="0" w:space="0" w:color="auto"/>
        <w:left w:val="none" w:sz="0" w:space="0" w:color="auto"/>
        <w:bottom w:val="none" w:sz="0" w:space="0" w:color="auto"/>
        <w:right w:val="none" w:sz="0" w:space="0" w:color="auto"/>
      </w:divBdr>
    </w:div>
    <w:div w:id="1372421854">
      <w:bodyDiv w:val="1"/>
      <w:marLeft w:val="0"/>
      <w:marRight w:val="0"/>
      <w:marTop w:val="0"/>
      <w:marBottom w:val="0"/>
      <w:divBdr>
        <w:top w:val="none" w:sz="0" w:space="0" w:color="auto"/>
        <w:left w:val="none" w:sz="0" w:space="0" w:color="auto"/>
        <w:bottom w:val="none" w:sz="0" w:space="0" w:color="auto"/>
        <w:right w:val="none" w:sz="0" w:space="0" w:color="auto"/>
      </w:divBdr>
    </w:div>
    <w:div w:id="1489132041">
      <w:bodyDiv w:val="1"/>
      <w:marLeft w:val="0"/>
      <w:marRight w:val="0"/>
      <w:marTop w:val="0"/>
      <w:marBottom w:val="0"/>
      <w:divBdr>
        <w:top w:val="none" w:sz="0" w:space="0" w:color="auto"/>
        <w:left w:val="none" w:sz="0" w:space="0" w:color="auto"/>
        <w:bottom w:val="none" w:sz="0" w:space="0" w:color="auto"/>
        <w:right w:val="none" w:sz="0" w:space="0" w:color="auto"/>
      </w:divBdr>
    </w:div>
    <w:div w:id="1994677077">
      <w:bodyDiv w:val="1"/>
      <w:marLeft w:val="0"/>
      <w:marRight w:val="0"/>
      <w:marTop w:val="0"/>
      <w:marBottom w:val="0"/>
      <w:divBdr>
        <w:top w:val="none" w:sz="0" w:space="0" w:color="auto"/>
        <w:left w:val="none" w:sz="0" w:space="0" w:color="auto"/>
        <w:bottom w:val="none" w:sz="0" w:space="0" w:color="auto"/>
        <w:right w:val="none" w:sz="0" w:space="0" w:color="auto"/>
      </w:divBdr>
    </w:div>
    <w:div w:id="2075810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Pages>
  <Words>1087</Words>
  <Characters>5983</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ESTEBAN ALEJANDRO CORREA TORRES</cp:lastModifiedBy>
  <cp:revision>3</cp:revision>
  <dcterms:created xsi:type="dcterms:W3CDTF">2023-10-16T14:43:00Z</dcterms:created>
  <dcterms:modified xsi:type="dcterms:W3CDTF">2023-10-16T18:19:00Z</dcterms:modified>
</cp:coreProperties>
</file>